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531" w:rsidRDefault="00B04C51">
      <w:r>
        <w:t>Some more possible mid-term closed note questions</w:t>
      </w:r>
    </w:p>
    <w:p w:rsidR="00341B8A" w:rsidRDefault="00341B8A" w:rsidP="00341B8A">
      <w:r>
        <w:t>Tell me all that you learned from the reading about immigration, crime, an</w:t>
      </w:r>
      <w:r w:rsidR="007D3DFD">
        <w:t>d incarceration, keeping in focus</w:t>
      </w:r>
      <w:r>
        <w:t xml:space="preserve"> the big question:  does immigration cause more crime?</w:t>
      </w:r>
    </w:p>
    <w:p w:rsidR="00341B8A" w:rsidRDefault="00341B8A" w:rsidP="00341B8A"/>
    <w:p w:rsidR="00341B8A" w:rsidRDefault="00341B8A" w:rsidP="00341B8A">
      <w:r>
        <w:t>Explain the various reasons why the flow of immigrants from some countries consist of a relatively high proportion that are college educated, while the flows from other countries are not.  (P</w:t>
      </w:r>
      <w:bookmarkStart w:id="0" w:name="_GoBack"/>
      <w:bookmarkEnd w:id="0"/>
      <w:r>
        <w:t>&amp;R Chapter 4)  Be sure to address the perception that the overall educational level of immigrants from any particular country are representative of that country.</w:t>
      </w:r>
    </w:p>
    <w:p w:rsidR="00B04C51" w:rsidRDefault="00B04C51"/>
    <w:p w:rsidR="00B04C51" w:rsidRDefault="00341B8A">
      <w:r>
        <w:t>The above two questions were added Friday evening.  I will not add any more to the list.</w:t>
      </w:r>
    </w:p>
    <w:sectPr w:rsidR="00B04C51" w:rsidSect="00CB2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04C51"/>
    <w:rsid w:val="001D674C"/>
    <w:rsid w:val="00341B8A"/>
    <w:rsid w:val="007D3DFD"/>
    <w:rsid w:val="007F61AA"/>
    <w:rsid w:val="00B04C51"/>
    <w:rsid w:val="00CB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CBCA7E-BBEA-4E77-9240-A8232D5E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3</cp:revision>
  <dcterms:created xsi:type="dcterms:W3CDTF">2017-02-11T03:54:00Z</dcterms:created>
  <dcterms:modified xsi:type="dcterms:W3CDTF">2017-02-13T23:02:00Z</dcterms:modified>
</cp:coreProperties>
</file>